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8A" w:rsidRPr="00DF0CBE" w:rsidRDefault="00681EC8" w:rsidP="0092128A">
      <w:pPr>
        <w:pBdr>
          <w:top w:val="single" w:sz="2" w:space="9" w:color="000000"/>
          <w:left w:val="single" w:sz="2" w:space="4" w:color="000000"/>
          <w:bottom w:val="single" w:sz="2" w:space="10" w:color="000000"/>
          <w:right w:val="single" w:sz="2" w:space="4" w:color="000000"/>
        </w:pBdr>
        <w:jc w:val="center"/>
        <w:outlineLvl w:val="0"/>
        <w:rPr>
          <w:rFonts w:cs="Arial"/>
          <w:b/>
          <w:color w:val="222200"/>
          <w:kern w:val="36"/>
          <w:sz w:val="18"/>
          <w:szCs w:val="18"/>
        </w:rPr>
      </w:pPr>
      <w:bookmarkStart w:id="0" w:name="_GoBack"/>
      <w:bookmarkEnd w:id="0"/>
      <w:r w:rsidRPr="00DF0CBE">
        <w:rPr>
          <w:rFonts w:cs="Arial"/>
          <w:b/>
          <w:color w:val="222200"/>
          <w:kern w:val="36"/>
          <w:sz w:val="18"/>
          <w:szCs w:val="18"/>
        </w:rPr>
        <w:t>INFORMACJA O NIEROZSTRZYGNIĘCIU</w:t>
      </w:r>
      <w:r w:rsidR="0092128A" w:rsidRPr="00DF0CBE">
        <w:rPr>
          <w:rFonts w:cs="Arial"/>
          <w:b/>
          <w:color w:val="222200"/>
          <w:kern w:val="36"/>
          <w:sz w:val="18"/>
          <w:szCs w:val="18"/>
        </w:rPr>
        <w:t xml:space="preserve"> NABORU</w:t>
      </w:r>
    </w:p>
    <w:p w:rsidR="0092128A" w:rsidRPr="0092128A" w:rsidRDefault="0092128A" w:rsidP="0092128A">
      <w:pPr>
        <w:jc w:val="center"/>
        <w:outlineLvl w:val="0"/>
        <w:rPr>
          <w:rFonts w:cs="Arial"/>
          <w:color w:val="222200"/>
          <w:kern w:val="36"/>
        </w:rPr>
      </w:pPr>
      <w:r w:rsidRPr="0092128A">
        <w:rPr>
          <w:rFonts w:cs="Arial"/>
          <w:color w:val="222200"/>
          <w:kern w:val="36"/>
        </w:rPr>
        <w:t> </w:t>
      </w:r>
    </w:p>
    <w:p w:rsidR="0092128A" w:rsidRPr="0092128A" w:rsidRDefault="0092128A" w:rsidP="0092128A">
      <w:pPr>
        <w:jc w:val="center"/>
        <w:outlineLvl w:val="0"/>
        <w:rPr>
          <w:rFonts w:cs="Arial"/>
          <w:color w:val="222200"/>
          <w:kern w:val="36"/>
        </w:rPr>
      </w:pPr>
      <w:r w:rsidRPr="0092128A">
        <w:rPr>
          <w:rFonts w:cs="Arial"/>
          <w:color w:val="222200"/>
          <w:kern w:val="36"/>
        </w:rPr>
        <w:t> </w:t>
      </w:r>
    </w:p>
    <w:p w:rsidR="0092128A" w:rsidRPr="00DF0CBE" w:rsidRDefault="0092128A" w:rsidP="0092128A">
      <w:pPr>
        <w:jc w:val="center"/>
        <w:outlineLvl w:val="0"/>
        <w:rPr>
          <w:rFonts w:cs="Arial"/>
          <w:color w:val="222200"/>
          <w:kern w:val="36"/>
          <w:sz w:val="22"/>
        </w:rPr>
      </w:pPr>
      <w:r w:rsidRPr="00DF0CBE">
        <w:rPr>
          <w:rFonts w:cs="Arial"/>
          <w:color w:val="222200"/>
          <w:kern w:val="36"/>
          <w:sz w:val="22"/>
        </w:rPr>
        <w:t> </w:t>
      </w:r>
    </w:p>
    <w:p w:rsidR="0092128A" w:rsidRPr="00DF0CBE" w:rsidRDefault="0092128A" w:rsidP="0092128A">
      <w:pPr>
        <w:tabs>
          <w:tab w:val="num" w:pos="0"/>
          <w:tab w:val="left" w:pos="4253"/>
        </w:tabs>
        <w:spacing w:line="360" w:lineRule="auto"/>
        <w:jc w:val="center"/>
        <w:outlineLvl w:val="0"/>
        <w:rPr>
          <w:rFonts w:cs="Arial"/>
          <w:b/>
          <w:color w:val="222200"/>
          <w:kern w:val="36"/>
          <w:sz w:val="22"/>
        </w:rPr>
      </w:pPr>
      <w:r w:rsidRPr="00DF0CBE">
        <w:rPr>
          <w:rFonts w:ascii="Verdana" w:hAnsi="Verdana" w:cs="Arial"/>
          <w:b/>
          <w:color w:val="222200"/>
          <w:kern w:val="36"/>
          <w:sz w:val="22"/>
          <w:szCs w:val="18"/>
        </w:rPr>
        <w:t xml:space="preserve"> </w:t>
      </w:r>
      <w:r w:rsidRPr="00DF0CBE">
        <w:rPr>
          <w:rFonts w:cs="Arial"/>
          <w:b/>
          <w:color w:val="222200"/>
          <w:kern w:val="36"/>
          <w:sz w:val="22"/>
        </w:rPr>
        <w:t>Miejski Ośrodek Pomocy Społecznej w Jeleniej Górze</w:t>
      </w:r>
    </w:p>
    <w:p w:rsidR="0092128A" w:rsidRPr="00DF0CBE" w:rsidRDefault="00D7446B" w:rsidP="0092128A">
      <w:pPr>
        <w:spacing w:line="360" w:lineRule="auto"/>
        <w:jc w:val="center"/>
        <w:rPr>
          <w:rFonts w:cs="Arial"/>
          <w:b/>
          <w:color w:val="222200"/>
          <w:sz w:val="22"/>
        </w:rPr>
      </w:pPr>
      <w:r w:rsidRPr="00DF0CBE">
        <w:rPr>
          <w:rFonts w:cs="Arial"/>
          <w:b/>
          <w:color w:val="222200"/>
          <w:sz w:val="22"/>
        </w:rPr>
        <w:t>al. Jana Pawła II 7</w:t>
      </w:r>
    </w:p>
    <w:p w:rsidR="0092128A" w:rsidRPr="00DF0CBE" w:rsidRDefault="0092128A" w:rsidP="0092128A">
      <w:pPr>
        <w:spacing w:line="360" w:lineRule="auto"/>
        <w:jc w:val="center"/>
        <w:rPr>
          <w:rFonts w:cs="Arial"/>
          <w:b/>
          <w:color w:val="222200"/>
          <w:sz w:val="22"/>
        </w:rPr>
      </w:pPr>
      <w:r w:rsidRPr="00DF0CBE">
        <w:rPr>
          <w:rFonts w:cs="Arial"/>
          <w:b/>
          <w:color w:val="222200"/>
          <w:sz w:val="22"/>
        </w:rPr>
        <w:t>58-50</w:t>
      </w:r>
      <w:r w:rsidR="00D7446B" w:rsidRPr="00DF0CBE">
        <w:rPr>
          <w:rFonts w:cs="Arial"/>
          <w:b/>
          <w:color w:val="222200"/>
          <w:sz w:val="22"/>
        </w:rPr>
        <w:t>6</w:t>
      </w:r>
      <w:r w:rsidRPr="00DF0CBE">
        <w:rPr>
          <w:rFonts w:cs="Arial"/>
          <w:b/>
          <w:color w:val="222200"/>
          <w:sz w:val="22"/>
        </w:rPr>
        <w:t xml:space="preserve"> Jelenia Góra</w:t>
      </w:r>
    </w:p>
    <w:p w:rsidR="0092128A" w:rsidRPr="00681EC8" w:rsidRDefault="0092128A" w:rsidP="0092128A">
      <w:pPr>
        <w:spacing w:line="360" w:lineRule="auto"/>
        <w:ind w:left="1276"/>
        <w:rPr>
          <w:rFonts w:cs="Arial"/>
          <w:color w:val="222200"/>
          <w:sz w:val="22"/>
        </w:rPr>
      </w:pPr>
      <w:r w:rsidRPr="00681EC8">
        <w:rPr>
          <w:rFonts w:ascii="Verdana" w:hAnsi="Verdana" w:cs="Arial"/>
          <w:color w:val="222200"/>
          <w:szCs w:val="18"/>
        </w:rPr>
        <w:t xml:space="preserve"> </w:t>
      </w:r>
    </w:p>
    <w:p w:rsidR="0092128A" w:rsidRPr="00681EC8" w:rsidRDefault="0092128A" w:rsidP="0092128A">
      <w:pPr>
        <w:jc w:val="center"/>
        <w:rPr>
          <w:rFonts w:cs="Arial"/>
          <w:b/>
          <w:color w:val="222200"/>
          <w:sz w:val="24"/>
          <w:szCs w:val="24"/>
        </w:rPr>
      </w:pPr>
      <w:r w:rsidRPr="00681EC8">
        <w:rPr>
          <w:rFonts w:cs="Arial"/>
          <w:b/>
          <w:color w:val="222200"/>
          <w:sz w:val="24"/>
          <w:szCs w:val="24"/>
        </w:rPr>
        <w:t>stanowisk</w:t>
      </w:r>
      <w:r w:rsidR="00983DAA" w:rsidRPr="00681EC8">
        <w:rPr>
          <w:rFonts w:cs="Arial"/>
          <w:b/>
          <w:color w:val="222200"/>
          <w:sz w:val="24"/>
          <w:szCs w:val="24"/>
        </w:rPr>
        <w:t>o</w:t>
      </w:r>
      <w:r w:rsidRPr="00681EC8">
        <w:rPr>
          <w:rFonts w:cs="Arial"/>
          <w:b/>
          <w:color w:val="222200"/>
          <w:sz w:val="24"/>
          <w:szCs w:val="24"/>
        </w:rPr>
        <w:t xml:space="preserve"> </w:t>
      </w:r>
      <w:r w:rsidR="0003548A" w:rsidRPr="00681EC8">
        <w:rPr>
          <w:rFonts w:cs="Arial"/>
          <w:b/>
          <w:color w:val="222200"/>
          <w:sz w:val="24"/>
          <w:szCs w:val="24"/>
        </w:rPr>
        <w:t>urzędnicze</w:t>
      </w:r>
    </w:p>
    <w:p w:rsidR="00157EDA" w:rsidRPr="00681EC8" w:rsidRDefault="003028B1" w:rsidP="0092128A">
      <w:pPr>
        <w:jc w:val="center"/>
        <w:rPr>
          <w:rFonts w:cs="Arial"/>
          <w:b/>
          <w:color w:val="222200"/>
          <w:sz w:val="24"/>
          <w:szCs w:val="24"/>
        </w:rPr>
      </w:pPr>
      <w:r w:rsidRPr="00681EC8">
        <w:rPr>
          <w:rFonts w:cs="Arial"/>
          <w:b/>
          <w:color w:val="222200"/>
          <w:sz w:val="24"/>
          <w:szCs w:val="24"/>
        </w:rPr>
        <w:t xml:space="preserve">- </w:t>
      </w:r>
      <w:r w:rsidR="00002546">
        <w:rPr>
          <w:rFonts w:cs="Arial"/>
          <w:b/>
          <w:color w:val="222200"/>
          <w:sz w:val="24"/>
          <w:szCs w:val="24"/>
        </w:rPr>
        <w:t>księgowy/księgowa</w:t>
      </w:r>
    </w:p>
    <w:p w:rsidR="00F00DCA" w:rsidRPr="0092128A" w:rsidRDefault="00F00DCA" w:rsidP="0092128A">
      <w:pPr>
        <w:jc w:val="center"/>
        <w:rPr>
          <w:rFonts w:cs="Arial"/>
          <w:color w:val="222200"/>
          <w:sz w:val="18"/>
          <w:szCs w:val="18"/>
        </w:rPr>
      </w:pPr>
    </w:p>
    <w:p w:rsidR="0092128A" w:rsidRDefault="0092128A" w:rsidP="0092128A">
      <w:pPr>
        <w:rPr>
          <w:rFonts w:cs="Arial"/>
          <w:color w:val="222200"/>
        </w:rPr>
      </w:pPr>
    </w:p>
    <w:p w:rsidR="00681EC8" w:rsidRDefault="00681EC8" w:rsidP="0092128A">
      <w:pPr>
        <w:rPr>
          <w:rFonts w:cs="Arial"/>
          <w:color w:val="222200"/>
        </w:rPr>
      </w:pPr>
    </w:p>
    <w:p w:rsidR="00681EC8" w:rsidRPr="00002546" w:rsidRDefault="00681EC8" w:rsidP="00FF1EA7">
      <w:pPr>
        <w:spacing w:line="360" w:lineRule="auto"/>
        <w:jc w:val="both"/>
        <w:rPr>
          <w:rFonts w:cs="Arial"/>
          <w:color w:val="auto"/>
          <w:sz w:val="22"/>
          <w:szCs w:val="24"/>
        </w:rPr>
      </w:pPr>
      <w:r w:rsidRPr="00002546">
        <w:rPr>
          <w:rFonts w:cs="Arial"/>
          <w:color w:val="auto"/>
          <w:sz w:val="22"/>
          <w:szCs w:val="24"/>
        </w:rPr>
        <w:t>Informuję, że w wyniku zakończenia procedury naboru na wyżej wymienione stanowisko urzędnicze nie został wybrany żaden spośród zakwalifikowanych kandydatów.</w:t>
      </w:r>
    </w:p>
    <w:p w:rsidR="00681EC8" w:rsidRPr="00002546" w:rsidRDefault="00681EC8" w:rsidP="00681EC8">
      <w:pPr>
        <w:rPr>
          <w:rFonts w:cs="Arial"/>
          <w:color w:val="auto"/>
        </w:rPr>
      </w:pPr>
    </w:p>
    <w:p w:rsidR="00681EC8" w:rsidRPr="00002546" w:rsidRDefault="00681EC8" w:rsidP="00681EC8">
      <w:pPr>
        <w:rPr>
          <w:rFonts w:cs="Arial"/>
          <w:color w:val="auto"/>
        </w:rPr>
      </w:pPr>
    </w:p>
    <w:p w:rsidR="00681EC8" w:rsidRPr="00002546" w:rsidRDefault="00681EC8" w:rsidP="00681EC8">
      <w:pPr>
        <w:jc w:val="center"/>
        <w:rPr>
          <w:rFonts w:cs="Arial"/>
          <w:b/>
          <w:color w:val="auto"/>
          <w:sz w:val="28"/>
          <w:szCs w:val="28"/>
        </w:rPr>
      </w:pPr>
      <w:r w:rsidRPr="00002546">
        <w:rPr>
          <w:rFonts w:cs="Arial"/>
          <w:b/>
          <w:color w:val="auto"/>
          <w:sz w:val="28"/>
          <w:szCs w:val="28"/>
        </w:rPr>
        <w:t>Uzasadnienie</w:t>
      </w:r>
    </w:p>
    <w:p w:rsidR="00681EC8" w:rsidRPr="00002546" w:rsidRDefault="00681EC8" w:rsidP="00681EC8">
      <w:pPr>
        <w:rPr>
          <w:rFonts w:cs="Arial"/>
          <w:color w:val="auto"/>
        </w:rPr>
      </w:pPr>
    </w:p>
    <w:p w:rsidR="00681EC8" w:rsidRPr="00002546" w:rsidRDefault="00681EC8" w:rsidP="00681EC8">
      <w:pPr>
        <w:rPr>
          <w:rFonts w:cs="Arial"/>
          <w:color w:val="auto"/>
        </w:rPr>
      </w:pPr>
    </w:p>
    <w:p w:rsidR="00681EC8" w:rsidRPr="00002546" w:rsidRDefault="00681EC8" w:rsidP="00681EC8">
      <w:pPr>
        <w:rPr>
          <w:rFonts w:cs="Arial"/>
          <w:color w:val="auto"/>
        </w:rPr>
      </w:pPr>
    </w:p>
    <w:p w:rsidR="00FF1EA7" w:rsidRPr="00002546" w:rsidRDefault="00681EC8" w:rsidP="00FF1EA7">
      <w:pPr>
        <w:spacing w:line="360" w:lineRule="auto"/>
        <w:jc w:val="both"/>
        <w:rPr>
          <w:color w:val="auto"/>
          <w:spacing w:val="-4"/>
          <w:sz w:val="22"/>
          <w:szCs w:val="22"/>
        </w:rPr>
      </w:pPr>
      <w:r w:rsidRPr="00002546">
        <w:rPr>
          <w:rFonts w:cs="Arial"/>
          <w:color w:val="auto"/>
          <w:spacing w:val="-4"/>
          <w:sz w:val="22"/>
          <w:szCs w:val="22"/>
        </w:rPr>
        <w:t>W wyniku procedury naboru na wolne stanowisko urzędnicze zgłosiło się dwóch kandydatów</w:t>
      </w:r>
      <w:r w:rsidR="007772A0" w:rsidRPr="00002546">
        <w:rPr>
          <w:rFonts w:cs="Arial"/>
          <w:color w:val="auto"/>
          <w:spacing w:val="-4"/>
          <w:sz w:val="22"/>
          <w:szCs w:val="22"/>
        </w:rPr>
        <w:t>, których oferty spełniły wymogi formalne</w:t>
      </w:r>
      <w:r w:rsidRPr="00002546">
        <w:rPr>
          <w:rFonts w:cs="Arial"/>
          <w:color w:val="auto"/>
          <w:spacing w:val="-4"/>
          <w:sz w:val="22"/>
          <w:szCs w:val="22"/>
        </w:rPr>
        <w:t xml:space="preserve">. </w:t>
      </w:r>
    </w:p>
    <w:p w:rsidR="00681EC8" w:rsidRPr="00002546" w:rsidRDefault="00681EC8" w:rsidP="00681EC8">
      <w:pPr>
        <w:spacing w:line="360" w:lineRule="auto"/>
        <w:jc w:val="both"/>
        <w:rPr>
          <w:rFonts w:cs="Arial"/>
          <w:color w:val="auto"/>
          <w:sz w:val="22"/>
          <w:szCs w:val="22"/>
        </w:rPr>
      </w:pPr>
    </w:p>
    <w:p w:rsidR="00FF1EA7" w:rsidRPr="00002546" w:rsidRDefault="00002546" w:rsidP="00681EC8">
      <w:pPr>
        <w:spacing w:line="360" w:lineRule="auto"/>
        <w:jc w:val="both"/>
        <w:rPr>
          <w:rFonts w:cs="Arial"/>
          <w:color w:val="auto"/>
          <w:sz w:val="22"/>
          <w:szCs w:val="22"/>
        </w:rPr>
      </w:pPr>
      <w:r w:rsidRPr="00002546">
        <w:rPr>
          <w:color w:val="auto"/>
          <w:sz w:val="22"/>
          <w:szCs w:val="22"/>
        </w:rPr>
        <w:t xml:space="preserve">W trakcie </w:t>
      </w:r>
      <w:r w:rsidR="00350153">
        <w:rPr>
          <w:color w:val="auto"/>
          <w:sz w:val="22"/>
          <w:szCs w:val="22"/>
        </w:rPr>
        <w:t xml:space="preserve">procesu </w:t>
      </w:r>
      <w:r w:rsidR="004E7F74" w:rsidRPr="00002546">
        <w:rPr>
          <w:color w:val="auto"/>
          <w:sz w:val="22"/>
          <w:szCs w:val="22"/>
        </w:rPr>
        <w:t xml:space="preserve">rekrutacji, </w:t>
      </w:r>
      <w:r w:rsidRPr="00002546">
        <w:rPr>
          <w:color w:val="auto"/>
          <w:sz w:val="22"/>
          <w:szCs w:val="22"/>
        </w:rPr>
        <w:t>jeden z kandydatów złożył pisemne oświadczenie o wycofaniu swoj</w:t>
      </w:r>
      <w:r w:rsidR="00350153">
        <w:rPr>
          <w:color w:val="auto"/>
          <w:sz w:val="22"/>
          <w:szCs w:val="22"/>
        </w:rPr>
        <w:t>ej oferty z konkursu</w:t>
      </w:r>
      <w:r w:rsidRPr="00002546">
        <w:rPr>
          <w:color w:val="auto"/>
          <w:sz w:val="22"/>
          <w:szCs w:val="22"/>
        </w:rPr>
        <w:t>, drugi kandydat nie stawił się w wyznaczonym terminie na rozmowę kwalifikacyjną.</w:t>
      </w:r>
      <w:r w:rsidRPr="00002546">
        <w:rPr>
          <w:rFonts w:cs="Arial"/>
          <w:color w:val="auto"/>
          <w:sz w:val="22"/>
          <w:szCs w:val="22"/>
        </w:rPr>
        <w:t xml:space="preserve"> </w:t>
      </w:r>
    </w:p>
    <w:p w:rsidR="00002546" w:rsidRPr="00002546" w:rsidRDefault="00002546" w:rsidP="00681EC8">
      <w:pPr>
        <w:spacing w:line="360" w:lineRule="auto"/>
        <w:jc w:val="both"/>
        <w:rPr>
          <w:rFonts w:cs="Arial"/>
          <w:color w:val="auto"/>
          <w:sz w:val="22"/>
          <w:szCs w:val="22"/>
        </w:rPr>
      </w:pPr>
    </w:p>
    <w:p w:rsidR="00681EC8" w:rsidRPr="00002546" w:rsidRDefault="00681EC8" w:rsidP="00681EC8">
      <w:pPr>
        <w:spacing w:line="360" w:lineRule="auto"/>
        <w:jc w:val="both"/>
        <w:rPr>
          <w:rFonts w:cs="Arial"/>
          <w:color w:val="auto"/>
          <w:sz w:val="22"/>
          <w:szCs w:val="22"/>
        </w:rPr>
      </w:pPr>
      <w:r w:rsidRPr="00002546">
        <w:rPr>
          <w:rFonts w:cs="Arial"/>
          <w:color w:val="auto"/>
          <w:sz w:val="22"/>
          <w:szCs w:val="22"/>
        </w:rPr>
        <w:t>Mają</w:t>
      </w:r>
      <w:r w:rsidR="00DF0CBE" w:rsidRPr="00002546">
        <w:rPr>
          <w:rFonts w:cs="Arial"/>
          <w:color w:val="auto"/>
          <w:sz w:val="22"/>
          <w:szCs w:val="22"/>
        </w:rPr>
        <w:t>c</w:t>
      </w:r>
      <w:r w:rsidRPr="00002546">
        <w:rPr>
          <w:rFonts w:cs="Arial"/>
          <w:color w:val="auto"/>
          <w:sz w:val="22"/>
          <w:szCs w:val="22"/>
        </w:rPr>
        <w:t xml:space="preserve"> powyższe na uwadze, nabór na wolne stanowisko urzędnicze – </w:t>
      </w:r>
      <w:r w:rsidR="00002546" w:rsidRPr="00002546">
        <w:rPr>
          <w:rFonts w:cs="Arial"/>
          <w:color w:val="auto"/>
          <w:sz w:val="22"/>
          <w:szCs w:val="22"/>
        </w:rPr>
        <w:t xml:space="preserve"> </w:t>
      </w:r>
      <w:r w:rsidR="00002546">
        <w:rPr>
          <w:rFonts w:cs="Arial"/>
          <w:color w:val="auto"/>
          <w:sz w:val="22"/>
          <w:szCs w:val="22"/>
        </w:rPr>
        <w:t>księgowy/księgowa w </w:t>
      </w:r>
      <w:r w:rsidR="00002546" w:rsidRPr="00002546">
        <w:rPr>
          <w:rFonts w:cs="Arial"/>
          <w:color w:val="auto"/>
          <w:sz w:val="22"/>
          <w:szCs w:val="22"/>
        </w:rPr>
        <w:t>Miejskim Ośrodku</w:t>
      </w:r>
      <w:r w:rsidRPr="00002546">
        <w:rPr>
          <w:rFonts w:cs="Arial"/>
          <w:color w:val="auto"/>
          <w:sz w:val="22"/>
          <w:szCs w:val="22"/>
        </w:rPr>
        <w:t xml:space="preserve"> Pomocy Społecznej w Jeleniej Górze </w:t>
      </w:r>
      <w:r w:rsidR="00B80CC0" w:rsidRPr="00002546">
        <w:rPr>
          <w:rFonts w:cs="Arial"/>
          <w:color w:val="auto"/>
          <w:sz w:val="22"/>
          <w:szCs w:val="22"/>
        </w:rPr>
        <w:t>po</w:t>
      </w:r>
      <w:r w:rsidRPr="00002546">
        <w:rPr>
          <w:rFonts w:cs="Arial"/>
          <w:color w:val="auto"/>
          <w:sz w:val="22"/>
          <w:szCs w:val="22"/>
        </w:rPr>
        <w:t>został nierozstrzygnięty.</w:t>
      </w:r>
    </w:p>
    <w:p w:rsidR="00681EC8" w:rsidRPr="0092128A" w:rsidRDefault="00681EC8" w:rsidP="0092128A">
      <w:pPr>
        <w:rPr>
          <w:rFonts w:cs="Arial"/>
          <w:color w:val="222200"/>
        </w:rPr>
      </w:pPr>
    </w:p>
    <w:p w:rsidR="0092128A" w:rsidRDefault="0092128A" w:rsidP="0092128A">
      <w:pPr>
        <w:jc w:val="right"/>
        <w:rPr>
          <w:rFonts w:ascii="Verdana" w:hAnsi="Verdana" w:cs="Arial"/>
          <w:color w:val="222200"/>
          <w:sz w:val="18"/>
          <w:szCs w:val="18"/>
        </w:rPr>
      </w:pPr>
      <w:r w:rsidRPr="0092128A">
        <w:rPr>
          <w:rFonts w:ascii="Verdana" w:hAnsi="Verdana" w:cs="Arial"/>
          <w:color w:val="222200"/>
          <w:sz w:val="18"/>
          <w:szCs w:val="18"/>
        </w:rPr>
        <w:tab/>
      </w:r>
      <w:r w:rsidRPr="0092128A">
        <w:rPr>
          <w:rFonts w:ascii="Verdana" w:hAnsi="Verdana" w:cs="Arial"/>
          <w:color w:val="222200"/>
          <w:sz w:val="18"/>
          <w:szCs w:val="18"/>
        </w:rPr>
        <w:tab/>
      </w:r>
      <w:r w:rsidRPr="0092128A">
        <w:rPr>
          <w:rFonts w:ascii="Verdana" w:hAnsi="Verdana" w:cs="Arial"/>
          <w:color w:val="222200"/>
          <w:sz w:val="18"/>
          <w:szCs w:val="18"/>
        </w:rPr>
        <w:tab/>
      </w:r>
      <w:r w:rsidRPr="0092128A">
        <w:rPr>
          <w:rFonts w:ascii="Verdana" w:hAnsi="Verdana" w:cs="Arial"/>
          <w:color w:val="222200"/>
          <w:sz w:val="18"/>
          <w:szCs w:val="18"/>
        </w:rPr>
        <w:tab/>
      </w:r>
      <w:r w:rsidRPr="0092128A">
        <w:rPr>
          <w:rFonts w:ascii="Verdana" w:hAnsi="Verdana" w:cs="Arial"/>
          <w:color w:val="222200"/>
          <w:sz w:val="18"/>
          <w:szCs w:val="18"/>
        </w:rPr>
        <w:tab/>
      </w:r>
    </w:p>
    <w:p w:rsidR="00356E26" w:rsidRDefault="00356E26" w:rsidP="0092128A">
      <w:pPr>
        <w:jc w:val="right"/>
        <w:rPr>
          <w:rFonts w:ascii="Verdana" w:hAnsi="Verdana" w:cs="Arial"/>
          <w:color w:val="222200"/>
          <w:sz w:val="18"/>
          <w:szCs w:val="18"/>
        </w:rPr>
      </w:pPr>
    </w:p>
    <w:p w:rsidR="00356E26" w:rsidRPr="00356E26" w:rsidRDefault="00356E26" w:rsidP="0092128A">
      <w:pPr>
        <w:jc w:val="right"/>
        <w:rPr>
          <w:rFonts w:cs="Arial"/>
          <w:color w:val="222200"/>
          <w:sz w:val="18"/>
          <w:szCs w:val="18"/>
        </w:rPr>
      </w:pPr>
    </w:p>
    <w:p w:rsidR="00356E26" w:rsidRPr="00356E26" w:rsidRDefault="00356E26" w:rsidP="00356E26">
      <w:pPr>
        <w:ind w:firstLine="5387"/>
        <w:jc w:val="both"/>
        <w:rPr>
          <w:rFonts w:cs="Arial"/>
        </w:rPr>
      </w:pPr>
      <w:r w:rsidRPr="00356E26">
        <w:rPr>
          <w:rFonts w:cs="Arial"/>
        </w:rPr>
        <w:t>Wojciech Łabun - Dyrektor</w:t>
      </w:r>
    </w:p>
    <w:p w:rsidR="00356E26" w:rsidRPr="00356E26" w:rsidRDefault="00356E26" w:rsidP="00356E26">
      <w:pPr>
        <w:ind w:firstLine="5387"/>
        <w:jc w:val="both"/>
        <w:rPr>
          <w:rFonts w:cs="Arial"/>
        </w:rPr>
      </w:pPr>
      <w:r w:rsidRPr="00356E26">
        <w:rPr>
          <w:rFonts w:cs="Arial"/>
        </w:rPr>
        <w:t>Miejskiego Ośrodka Pomocy Społecznej</w:t>
      </w:r>
    </w:p>
    <w:p w:rsidR="00356E26" w:rsidRPr="00356E26" w:rsidRDefault="00356E26" w:rsidP="00356E26">
      <w:pPr>
        <w:ind w:firstLine="5387"/>
        <w:jc w:val="both"/>
        <w:rPr>
          <w:rFonts w:cs="Arial"/>
        </w:rPr>
      </w:pPr>
      <w:r w:rsidRPr="00356E26">
        <w:rPr>
          <w:rFonts w:cs="Arial"/>
        </w:rPr>
        <w:t>w Jeleniej Górze</w:t>
      </w:r>
    </w:p>
    <w:p w:rsidR="0092128A" w:rsidRPr="00356E26" w:rsidRDefault="0092128A" w:rsidP="00356E26">
      <w:pPr>
        <w:ind w:firstLine="5387"/>
        <w:jc w:val="right"/>
        <w:rPr>
          <w:rFonts w:cs="Arial"/>
          <w:color w:val="222200"/>
          <w:sz w:val="18"/>
          <w:szCs w:val="18"/>
        </w:rPr>
      </w:pPr>
    </w:p>
    <w:p w:rsidR="0092128A" w:rsidRDefault="0092128A" w:rsidP="0092128A">
      <w:pPr>
        <w:jc w:val="right"/>
        <w:rPr>
          <w:rFonts w:ascii="Verdana" w:hAnsi="Verdana" w:cs="Arial"/>
          <w:color w:val="222200"/>
          <w:sz w:val="18"/>
          <w:szCs w:val="18"/>
        </w:rPr>
      </w:pPr>
    </w:p>
    <w:p w:rsidR="0092128A" w:rsidRDefault="0092128A" w:rsidP="0092128A"/>
    <w:p w:rsidR="0092128A" w:rsidRDefault="0092128A" w:rsidP="0092128A"/>
    <w:p w:rsidR="0092128A" w:rsidRPr="0092128A" w:rsidRDefault="0092128A" w:rsidP="0092128A">
      <w:pPr>
        <w:jc w:val="right"/>
        <w:rPr>
          <w:rFonts w:cs="Arial"/>
          <w:color w:val="222200"/>
        </w:rPr>
      </w:pPr>
    </w:p>
    <w:sectPr w:rsidR="0092128A" w:rsidRPr="0092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C7B7A"/>
    <w:multiLevelType w:val="hybridMultilevel"/>
    <w:tmpl w:val="BB58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75"/>
    <w:rsid w:val="00002546"/>
    <w:rsid w:val="00022013"/>
    <w:rsid w:val="0003548A"/>
    <w:rsid w:val="00157EDA"/>
    <w:rsid w:val="00187417"/>
    <w:rsid w:val="001B4D91"/>
    <w:rsid w:val="0021257A"/>
    <w:rsid w:val="00231A3A"/>
    <w:rsid w:val="00252206"/>
    <w:rsid w:val="00275E25"/>
    <w:rsid w:val="00292854"/>
    <w:rsid w:val="002F2074"/>
    <w:rsid w:val="003028B1"/>
    <w:rsid w:val="00350153"/>
    <w:rsid w:val="00356E26"/>
    <w:rsid w:val="00370408"/>
    <w:rsid w:val="003C6B90"/>
    <w:rsid w:val="004B6F2F"/>
    <w:rsid w:val="004D5753"/>
    <w:rsid w:val="004E7F74"/>
    <w:rsid w:val="00501958"/>
    <w:rsid w:val="005654AC"/>
    <w:rsid w:val="006316EF"/>
    <w:rsid w:val="00681EC8"/>
    <w:rsid w:val="006935EF"/>
    <w:rsid w:val="006A254C"/>
    <w:rsid w:val="006B6B3E"/>
    <w:rsid w:val="00716975"/>
    <w:rsid w:val="007323DD"/>
    <w:rsid w:val="007772A0"/>
    <w:rsid w:val="00820D74"/>
    <w:rsid w:val="0086367A"/>
    <w:rsid w:val="00883518"/>
    <w:rsid w:val="00920D84"/>
    <w:rsid w:val="0092128A"/>
    <w:rsid w:val="00983DAA"/>
    <w:rsid w:val="009E0888"/>
    <w:rsid w:val="00B62D90"/>
    <w:rsid w:val="00B80CC0"/>
    <w:rsid w:val="00BB6B8C"/>
    <w:rsid w:val="00BF7C05"/>
    <w:rsid w:val="00C55D57"/>
    <w:rsid w:val="00C946D5"/>
    <w:rsid w:val="00D107B4"/>
    <w:rsid w:val="00D17994"/>
    <w:rsid w:val="00D46331"/>
    <w:rsid w:val="00D7446B"/>
    <w:rsid w:val="00DA3C0F"/>
    <w:rsid w:val="00DF0CBE"/>
    <w:rsid w:val="00DF3D9B"/>
    <w:rsid w:val="00EA3893"/>
    <w:rsid w:val="00F00DCA"/>
    <w:rsid w:val="00F32613"/>
    <w:rsid w:val="00F70131"/>
    <w:rsid w:val="00FA434A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color w:val="000000"/>
    </w:rPr>
  </w:style>
  <w:style w:type="paragraph" w:styleId="Nagwek1">
    <w:name w:val="heading 1"/>
    <w:basedOn w:val="Normalny"/>
    <w:qFormat/>
    <w:rsid w:val="0092128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1EA7"/>
    <w:pPr>
      <w:spacing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B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color w:val="000000"/>
    </w:rPr>
  </w:style>
  <w:style w:type="paragraph" w:styleId="Nagwek1">
    <w:name w:val="heading 1"/>
    <w:basedOn w:val="Normalny"/>
    <w:qFormat/>
    <w:rsid w:val="0092128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rsid w:val="009212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1EA7"/>
    <w:pPr>
      <w:spacing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C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934">
          <w:marLeft w:val="0"/>
          <w:marRight w:val="0"/>
          <w:marTop w:val="0"/>
          <w:marBottom w:val="0"/>
          <w:divBdr>
            <w:top w:val="single" w:sz="2" w:space="9" w:color="000000"/>
            <w:left w:val="single" w:sz="2" w:space="4" w:color="000000"/>
            <w:bottom w:val="single" w:sz="2" w:space="10" w:color="000000"/>
            <w:right w:val="single" w:sz="2" w:space="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>MOPS Jelenia Góra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creator>Kadry</dc:creator>
  <cp:lastModifiedBy>Konrad Wolski</cp:lastModifiedBy>
  <cp:revision>2</cp:revision>
  <cp:lastPrinted>2022-04-22T11:36:00Z</cp:lastPrinted>
  <dcterms:created xsi:type="dcterms:W3CDTF">2022-12-08T08:22:00Z</dcterms:created>
  <dcterms:modified xsi:type="dcterms:W3CDTF">2022-12-08T08:22:00Z</dcterms:modified>
</cp:coreProperties>
</file>